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CF2" w:rsidRPr="00556C6C" w:rsidRDefault="006D1A88" w:rsidP="00CD56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26pt">
            <v:imagedata r:id="rId7" o:title="тимофеева"/>
          </v:shape>
        </w:pict>
      </w:r>
    </w:p>
    <w:p w:rsidR="00167CF2" w:rsidRDefault="00167CF2" w:rsidP="002924EC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167CF2" w:rsidRDefault="00167CF2" w:rsidP="002924EC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CF2" w:rsidRPr="00556C6C" w:rsidRDefault="00167CF2" w:rsidP="002924EC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1. </w:t>
      </w:r>
      <w:r w:rsidRPr="002924EC">
        <w:rPr>
          <w:rFonts w:ascii="Times New Roman" w:hAnsi="Times New Roman"/>
          <w:b/>
          <w:sz w:val="28"/>
          <w:szCs w:val="28"/>
        </w:rPr>
        <w:t>Целевой раздел</w:t>
      </w:r>
    </w:p>
    <w:p w:rsidR="00167CF2" w:rsidRPr="002924EC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167CF2" w:rsidRPr="00556C6C" w:rsidRDefault="00167CF2" w:rsidP="002924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1.1 </w:t>
      </w:r>
      <w:r w:rsidRPr="00556C6C">
        <w:rPr>
          <w:rFonts w:ascii="Times New Roman" w:hAnsi="Times New Roman"/>
          <w:sz w:val="28"/>
          <w:szCs w:val="28"/>
        </w:rPr>
        <w:t>Пояснительная записка</w:t>
      </w:r>
      <w:r>
        <w:rPr>
          <w:rFonts w:ascii="Times New Roman" w:hAnsi="Times New Roman"/>
          <w:sz w:val="28"/>
          <w:szCs w:val="28"/>
        </w:rPr>
        <w:t>……………………………………….3</w:t>
      </w:r>
    </w:p>
    <w:p w:rsidR="00167CF2" w:rsidRPr="00556C6C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1.2 </w:t>
      </w:r>
      <w:r w:rsidRPr="00556C6C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…………………………………………………………….3</w:t>
      </w:r>
    </w:p>
    <w:p w:rsidR="00167CF2" w:rsidRPr="00556C6C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1.3 </w:t>
      </w:r>
      <w:r w:rsidRPr="00556C6C">
        <w:rPr>
          <w:rFonts w:ascii="Times New Roman" w:hAnsi="Times New Roman"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…………………………………………………………..3</w:t>
      </w: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 </w:t>
      </w:r>
      <w:r w:rsidRPr="00556C6C">
        <w:rPr>
          <w:rFonts w:ascii="Times New Roman" w:hAnsi="Times New Roman"/>
          <w:sz w:val="28"/>
          <w:szCs w:val="28"/>
        </w:rPr>
        <w:t>Особенности программы</w:t>
      </w:r>
      <w:r>
        <w:rPr>
          <w:rFonts w:ascii="Times New Roman" w:hAnsi="Times New Roman"/>
          <w:sz w:val="28"/>
          <w:szCs w:val="28"/>
        </w:rPr>
        <w:t>……………………………………...4</w:t>
      </w: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924EC">
        <w:rPr>
          <w:rFonts w:ascii="Times New Roman" w:hAnsi="Times New Roman"/>
          <w:b/>
          <w:sz w:val="28"/>
          <w:szCs w:val="28"/>
        </w:rPr>
        <w:t>2. Содержательный раздел</w:t>
      </w: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2.1 Содержание образовательной деятельности…………………5</w:t>
      </w: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8C558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2.2 </w:t>
      </w:r>
      <w:r w:rsidRPr="00E36E7F">
        <w:rPr>
          <w:rFonts w:ascii="Times New Roman" w:hAnsi="Times New Roman"/>
          <w:color w:val="111111"/>
          <w:sz w:val="28"/>
          <w:szCs w:val="28"/>
        </w:rPr>
        <w:t>Сводная диагностическая карта</w:t>
      </w:r>
      <w:r>
        <w:rPr>
          <w:rFonts w:ascii="Times New Roman" w:hAnsi="Times New Roman"/>
          <w:color w:val="111111"/>
          <w:sz w:val="28"/>
          <w:szCs w:val="28"/>
        </w:rPr>
        <w:t>……………………………….5</w:t>
      </w: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12DF1"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167CF2" w:rsidRPr="00E12DF1" w:rsidRDefault="00167CF2" w:rsidP="002924EC">
      <w:pPr>
        <w:pStyle w:val="a3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167CF2" w:rsidRPr="005029E1" w:rsidRDefault="00167CF2" w:rsidP="00E12DF1">
      <w:pPr>
        <w:pStyle w:val="a4"/>
        <w:numPr>
          <w:ilvl w:val="1"/>
          <w:numId w:val="13"/>
        </w:numPr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</w:rPr>
      </w:pPr>
      <w:r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56C6C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Основные способы и формы работы с детьми</w:t>
      </w:r>
      <w:r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……………….6</w:t>
      </w:r>
    </w:p>
    <w:p w:rsidR="00167CF2" w:rsidRPr="005029E1" w:rsidRDefault="00167CF2" w:rsidP="00E12DF1">
      <w:pPr>
        <w:pStyle w:val="a4"/>
        <w:numPr>
          <w:ilvl w:val="1"/>
          <w:numId w:val="13"/>
        </w:numPr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29E1">
        <w:rPr>
          <w:sz w:val="28"/>
          <w:szCs w:val="28"/>
        </w:rPr>
        <w:t>Расписание организованной образовательной деятельности</w:t>
      </w:r>
      <w:r>
        <w:rPr>
          <w:sz w:val="28"/>
          <w:szCs w:val="28"/>
        </w:rPr>
        <w:t>.6</w:t>
      </w:r>
    </w:p>
    <w:p w:rsidR="00167CF2" w:rsidRPr="00556C6C" w:rsidRDefault="00167CF2" w:rsidP="00E12DF1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56C6C">
        <w:rPr>
          <w:rFonts w:ascii="Times New Roman" w:hAnsi="Times New Roman"/>
          <w:sz w:val="28"/>
          <w:szCs w:val="28"/>
        </w:rPr>
        <w:t>Ожидаемые результаты</w:t>
      </w:r>
      <w:r>
        <w:rPr>
          <w:rFonts w:ascii="Times New Roman" w:hAnsi="Times New Roman"/>
          <w:sz w:val="28"/>
          <w:szCs w:val="28"/>
        </w:rPr>
        <w:t>………………………………………..6</w:t>
      </w:r>
    </w:p>
    <w:p w:rsidR="00167CF2" w:rsidRPr="00556C6C" w:rsidRDefault="00167CF2" w:rsidP="00E12DF1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56C6C">
        <w:rPr>
          <w:rFonts w:ascii="Times New Roman" w:hAnsi="Times New Roman"/>
          <w:sz w:val="28"/>
          <w:szCs w:val="28"/>
        </w:rPr>
        <w:t>Реализация итогов программы</w:t>
      </w:r>
      <w:r>
        <w:rPr>
          <w:rFonts w:ascii="Times New Roman" w:hAnsi="Times New Roman"/>
          <w:sz w:val="28"/>
          <w:szCs w:val="28"/>
        </w:rPr>
        <w:t>………………………………..7</w:t>
      </w:r>
    </w:p>
    <w:p w:rsidR="00167CF2" w:rsidRDefault="00167CF2" w:rsidP="00947FE3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 </w:t>
      </w:r>
      <w:r w:rsidRPr="00556C6C">
        <w:rPr>
          <w:rFonts w:ascii="Times New Roman" w:hAnsi="Times New Roman"/>
          <w:sz w:val="28"/>
          <w:szCs w:val="28"/>
        </w:rPr>
        <w:t>Календарно- тематическое планирование</w:t>
      </w:r>
      <w:r>
        <w:rPr>
          <w:rFonts w:ascii="Times New Roman" w:hAnsi="Times New Roman"/>
          <w:sz w:val="28"/>
          <w:szCs w:val="28"/>
        </w:rPr>
        <w:t>……………………7</w:t>
      </w:r>
    </w:p>
    <w:p w:rsidR="00167CF2" w:rsidRDefault="00167CF2" w:rsidP="00947FE3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 Материально- техническое обеспечение…………………….16</w:t>
      </w:r>
    </w:p>
    <w:p w:rsidR="00167CF2" w:rsidRDefault="00167CF2" w:rsidP="005029E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3.7И</w:t>
      </w:r>
      <w:r w:rsidRPr="00556C6C">
        <w:rPr>
          <w:rFonts w:ascii="Times New Roman" w:hAnsi="Times New Roman"/>
          <w:sz w:val="28"/>
          <w:szCs w:val="28"/>
        </w:rPr>
        <w:t>спользованная литература</w:t>
      </w:r>
      <w:r w:rsidR="00AA7FBD">
        <w:rPr>
          <w:rFonts w:ascii="Times New Roman" w:hAnsi="Times New Roman"/>
          <w:sz w:val="28"/>
          <w:szCs w:val="28"/>
        </w:rPr>
        <w:t>…………………………………….17</w:t>
      </w: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3"/>
        <w:spacing w:after="0" w:line="240" w:lineRule="auto"/>
        <w:ind w:left="292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12DF1">
      <w:pPr>
        <w:pStyle w:val="a4"/>
        <w:shd w:val="clear" w:color="auto" w:fill="FFFFFF"/>
        <w:spacing w:before="0" w:beforeAutospacing="0" w:after="0" w:afterAutospacing="0"/>
        <w:ind w:left="567"/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167CF2" w:rsidRDefault="00167CF2" w:rsidP="00E12DF1">
      <w:pPr>
        <w:pStyle w:val="a4"/>
        <w:shd w:val="clear" w:color="auto" w:fill="FFFFFF"/>
        <w:spacing w:before="0" w:beforeAutospacing="0" w:after="0" w:afterAutospacing="0"/>
        <w:ind w:left="567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>1.Целевой раздел</w:t>
      </w:r>
    </w:p>
    <w:p w:rsidR="00167CF2" w:rsidRDefault="00167CF2" w:rsidP="00E12DF1">
      <w:pPr>
        <w:pStyle w:val="a4"/>
        <w:shd w:val="clear" w:color="auto" w:fill="FFFFFF"/>
        <w:spacing w:before="0" w:beforeAutospacing="0" w:after="0" w:afterAutospacing="0"/>
        <w:ind w:left="567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167CF2" w:rsidRPr="00556C6C" w:rsidRDefault="00167CF2" w:rsidP="00E12DF1">
      <w:pPr>
        <w:pStyle w:val="a4"/>
        <w:shd w:val="clear" w:color="auto" w:fill="FFFFFF"/>
        <w:spacing w:before="0" w:beforeAutospacing="0" w:after="0" w:afterAutospacing="0"/>
        <w:ind w:left="567"/>
        <w:rPr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1.1 </w:t>
      </w: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Пояснительная записка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Рисование</w:t>
      </w:r>
      <w:r w:rsidRPr="00556C6C">
        <w:rPr>
          <w:color w:val="111111"/>
          <w:sz w:val="28"/>
          <w:szCs w:val="28"/>
        </w:rPr>
        <w:t> – интересный и полезный вид творчества, в ходе которого разнообразными способами с использованием самых разных материалов, создаются живописные и графические изображения. Нужно отметить, что почти все дети рисуют. А это значит, что в дошкольном возрасте рисование должно быть не самоцелью, а средством познания окружающего мира. Рисуя, ребёнок развивает определённые способности: зрительную оценку формы, умение ориентироваться в пространстве, чувствовать цвета. Развиваются также специальные умения и навыки: зрительно-моторная координация, свободное владение кистью руки, что очень поможет будущему школьнику. Кроме того, занятия по рисованию доставляют детям радость, создают положительный настрой.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Ведь для работы по нетрадиционному рисованию не требуется владение привычными инструментами – не всегда нужны кисти и карандаши, когда есть собственные пальчики и ладошки, которые слушаются малыша гораздо лучше, чем инструменты художника.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 xml:space="preserve">Создание рисунка нетрадиционным способом (ладошками, пальчиками) является очень забавной и увлекательной игрой для детей. В процессе творения, ребенок совершенствуется, запоминая детали, особенности, развивает свою фантазию, моторику пальцев, а главное у него формируется представление об окружающем его мире. Рисуя маленькими ручками, юный художник помимо фантазии, развивает еще и абстрактное мышление. Все это положительно влияет на дальнейшее развитие ребенка. </w:t>
      </w:r>
    </w:p>
    <w:p w:rsidR="00167CF2" w:rsidRPr="00556C6C" w:rsidRDefault="00167CF2" w:rsidP="00C575B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В рамках кружковых занятий дети могут выразить в рисунках свои мысли, чувства, переживания, настроение. На занятиях они не изучают, а осваивают приемы и средства рисования нетрадиционными методами. Реализуя свои задумки на бумаге, ребенок чувствует свободу, становится увереннее. Используя нетрадиционные техники рисования, ребенок не боится, что у него не получится, в результате у малыша проявляется интерес к рисованию и как следствие – желание творить. И конечно, развивается мелкая моторика рук, что очень важно для развития речи и подготовки руки к письму.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Время существования кружка-</w:t>
      </w:r>
      <w:r>
        <w:rPr>
          <w:color w:val="111111"/>
          <w:sz w:val="28"/>
          <w:szCs w:val="28"/>
        </w:rPr>
        <w:t>первый</w:t>
      </w:r>
      <w:r w:rsidRPr="00556C6C">
        <w:rPr>
          <w:color w:val="111111"/>
          <w:sz w:val="28"/>
          <w:szCs w:val="28"/>
        </w:rPr>
        <w:t xml:space="preserve"> год. Форма занятия - групповая. Занятия кружка весомо отличаются от занятий, запланированных программой детского сада, но являются не изолированной работой от программы, а расширяют и углубляют знания, полученные на основных занятиях по изобразительной деятельности.</w:t>
      </w:r>
    </w:p>
    <w:p w:rsidR="00167CF2" w:rsidRPr="00556C6C" w:rsidRDefault="00167CF2" w:rsidP="006D6C95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</w:p>
    <w:p w:rsidR="00167CF2" w:rsidRPr="00556C6C" w:rsidRDefault="00167CF2" w:rsidP="00E12DF1">
      <w:pPr>
        <w:pStyle w:val="a4"/>
        <w:numPr>
          <w:ilvl w:val="1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Цель программы: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Основная цель программы</w:t>
      </w:r>
      <w:r w:rsidRPr="00556C6C">
        <w:rPr>
          <w:color w:val="111111"/>
          <w:sz w:val="28"/>
          <w:szCs w:val="28"/>
        </w:rPr>
        <w:t> - развитие у детей мелкой моторики, творческих способностей, фантазии, воображения средствами нетрадиционного рисования.</w:t>
      </w:r>
    </w:p>
    <w:p w:rsidR="00167CF2" w:rsidRPr="00556C6C" w:rsidRDefault="00167CF2" w:rsidP="00E12DF1">
      <w:pPr>
        <w:pStyle w:val="a4"/>
        <w:numPr>
          <w:ilvl w:val="1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 </w:t>
      </w:r>
      <w:r w:rsidRPr="00556C6C">
        <w:rPr>
          <w:b/>
          <w:bCs/>
          <w:color w:val="111111"/>
          <w:sz w:val="28"/>
          <w:szCs w:val="28"/>
        </w:rPr>
        <w:t>Задачи: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11111"/>
          <w:sz w:val="28"/>
          <w:szCs w:val="28"/>
        </w:rPr>
      </w:pPr>
      <w:r w:rsidRPr="00556C6C">
        <w:rPr>
          <w:b/>
          <w:bCs/>
          <w:color w:val="111111"/>
          <w:sz w:val="28"/>
          <w:szCs w:val="28"/>
        </w:rPr>
        <w:t>развивающие: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-развивать творческие способности детей;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 подводить детей к созданию выразительного образа при изображении предметов и явлений окружающей деятельности.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11111"/>
          <w:sz w:val="28"/>
          <w:szCs w:val="28"/>
        </w:rPr>
      </w:pPr>
      <w:r w:rsidRPr="00556C6C">
        <w:rPr>
          <w:b/>
          <w:bCs/>
          <w:color w:val="111111"/>
          <w:sz w:val="28"/>
          <w:szCs w:val="28"/>
        </w:rPr>
        <w:lastRenderedPageBreak/>
        <w:t>Воспитательные: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 воспитывать у детей интерес к изобразительной деятельности.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 xml:space="preserve">-воспитывать культуру деятельности, формировать навыки сотрудничества. 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11111"/>
          <w:sz w:val="28"/>
          <w:szCs w:val="28"/>
        </w:rPr>
      </w:pPr>
      <w:r w:rsidRPr="00556C6C">
        <w:rPr>
          <w:b/>
          <w:bCs/>
          <w:color w:val="111111"/>
          <w:sz w:val="28"/>
          <w:szCs w:val="28"/>
        </w:rPr>
        <w:t>Обучающие: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-обучать приемам нетрадиционной техники рисования и способам изображения с использованием различных материалов.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-знакомить детей с изобразительным искусством разных видов и жанров, учить понимать выразительные средства искусства.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-учить детей видеть и понимать красоту природы, произведений классического искусства, окружающих предметов.</w:t>
      </w:r>
    </w:p>
    <w:p w:rsidR="00167CF2" w:rsidRDefault="00167CF2" w:rsidP="00C575B3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 формировать умение оценивать созданные изображения.</w:t>
      </w:r>
    </w:p>
    <w:p w:rsidR="00167CF2" w:rsidRPr="00556C6C" w:rsidRDefault="00167CF2" w:rsidP="00C575B3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>1.4</w:t>
      </w: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.Особенности программы.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Особенности программы – это развитие индивидуальности каждого ребенка, от непроизвольных движений к ограничению их, к зрительному контролю, к разнообразию форм движения, затем к осознанному использованию приобретенного опыта в рисунке. Постепенно у ребенка появляется умение изображать предметы, передавая их выразительный характер. Это свидетельствует о дальнейшем развитии способностей.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947FE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67CF2" w:rsidRDefault="00167CF2" w:rsidP="00947FE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67CF2" w:rsidRDefault="00167CF2" w:rsidP="00947FE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67CF2" w:rsidRDefault="00167CF2" w:rsidP="00947FE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67CF2" w:rsidRDefault="00167CF2" w:rsidP="00947FE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67CF2" w:rsidRDefault="00167CF2" w:rsidP="00947FE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A7FBD" w:rsidRDefault="00AA7FBD" w:rsidP="00E12DF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A7FBD" w:rsidRDefault="00AA7FBD" w:rsidP="00E12DF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67CF2" w:rsidRDefault="00167CF2" w:rsidP="00E12DF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E12DF1">
        <w:rPr>
          <w:b/>
          <w:color w:val="111111"/>
          <w:sz w:val="28"/>
          <w:szCs w:val="28"/>
        </w:rPr>
        <w:t>2.Содержательный раздел</w:t>
      </w:r>
    </w:p>
    <w:p w:rsidR="00167CF2" w:rsidRDefault="00167CF2" w:rsidP="00E12DF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67CF2" w:rsidRPr="00AE29F8" w:rsidRDefault="00167CF2" w:rsidP="00AE29F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29F8">
        <w:rPr>
          <w:color w:val="111111"/>
          <w:sz w:val="28"/>
          <w:szCs w:val="28"/>
        </w:rPr>
        <w:t>2.1 содержание образовательной деятельности</w:t>
      </w:r>
    </w:p>
    <w:p w:rsidR="00167CF2" w:rsidRPr="00AE29F8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3993"/>
        <w:gridCol w:w="2141"/>
        <w:gridCol w:w="1724"/>
      </w:tblGrid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5431">
              <w:rPr>
                <w:color w:val="111111"/>
                <w:sz w:val="28"/>
                <w:szCs w:val="28"/>
              </w:rPr>
              <w:t>Месяц</w:t>
            </w: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5431">
              <w:rPr>
                <w:color w:val="111111"/>
                <w:sz w:val="28"/>
                <w:szCs w:val="28"/>
              </w:rPr>
              <w:t>Наименование тем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5431">
              <w:rPr>
                <w:color w:val="111111"/>
                <w:sz w:val="28"/>
                <w:szCs w:val="28"/>
              </w:rPr>
              <w:t>Форма организации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5431">
              <w:rPr>
                <w:color w:val="111111"/>
                <w:sz w:val="28"/>
                <w:szCs w:val="28"/>
              </w:rPr>
              <w:t>Кол-во занятий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5431">
              <w:rPr>
                <w:color w:val="111111"/>
                <w:sz w:val="28"/>
                <w:szCs w:val="28"/>
              </w:rPr>
              <w:t xml:space="preserve">Октябрь </w:t>
            </w: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5431">
              <w:rPr>
                <w:color w:val="111111"/>
                <w:sz w:val="28"/>
                <w:szCs w:val="28"/>
              </w:rPr>
              <w:t>Дождик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5431"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Горошинки на зонтике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Веселый ежик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Солнышко лучистое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Ноябрь</w:t>
            </w: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Следы зайчат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Компот из ягод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 нашем саду листопад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Арбуз 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Веселый мухомор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Декабрь</w:t>
            </w:r>
          </w:p>
        </w:tc>
        <w:tc>
          <w:tcPr>
            <w:tcW w:w="4098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Веточка калины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Жираф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Лебеди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Елочка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Январь</w:t>
            </w: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Барашек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Зимнее дерево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Снежок порхает, кружится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Февраль</w:t>
            </w: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Рыжая лисичка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Кубики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Морская звезда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Зеленый горошек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Март</w:t>
            </w: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Украсим фартук Федоры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Букет для мамы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Весенние деревья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Красные тюльпаны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Апрель</w:t>
            </w: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Космос,звезды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Подсолнух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Скворец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Зеленая травка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Май</w:t>
            </w: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Салют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Одуванчики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  <w:tr w:rsidR="00167CF2" w:rsidTr="00165431">
        <w:tc>
          <w:tcPr>
            <w:tcW w:w="2670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098" w:type="dxa"/>
          </w:tcPr>
          <w:p w:rsidR="00167CF2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Ярко светит солнышко</w:t>
            </w:r>
          </w:p>
        </w:tc>
        <w:tc>
          <w:tcPr>
            <w:tcW w:w="2160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Фронтальная</w:t>
            </w:r>
          </w:p>
        </w:tc>
        <w:tc>
          <w:tcPr>
            <w:tcW w:w="1754" w:type="dxa"/>
          </w:tcPr>
          <w:p w:rsidR="00167CF2" w:rsidRPr="00165431" w:rsidRDefault="00167CF2" w:rsidP="00165431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</w:tr>
    </w:tbl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2.2. Сводная диагностическая карта по нетрадиционному рисованию</w:t>
      </w: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(на начало и конец года)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755"/>
        <w:gridCol w:w="1798"/>
        <w:gridCol w:w="2337"/>
        <w:gridCol w:w="1796"/>
        <w:gridCol w:w="1770"/>
      </w:tblGrid>
      <w:tr w:rsidR="00167CF2" w:rsidTr="004B431E">
        <w:tc>
          <w:tcPr>
            <w:tcW w:w="2808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</w:rPr>
              <w:t>Фамилия и имя ребенка</w:t>
            </w:r>
          </w:p>
        </w:tc>
        <w:tc>
          <w:tcPr>
            <w:tcW w:w="1800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</w:rPr>
              <w:t>Технические навыки</w:t>
            </w:r>
          </w:p>
        </w:tc>
        <w:tc>
          <w:tcPr>
            <w:tcW w:w="2340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</w:rPr>
              <w:t>Средства выразительности</w:t>
            </w:r>
          </w:p>
        </w:tc>
        <w:tc>
          <w:tcPr>
            <w:tcW w:w="1800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</w:rPr>
              <w:t>Проявление инициативы</w:t>
            </w:r>
          </w:p>
        </w:tc>
        <w:tc>
          <w:tcPr>
            <w:tcW w:w="1800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</w:rPr>
              <w:t>Итого</w:t>
            </w:r>
          </w:p>
        </w:tc>
      </w:tr>
      <w:tr w:rsidR="00167CF2" w:rsidTr="004B431E">
        <w:tc>
          <w:tcPr>
            <w:tcW w:w="2808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</w:p>
        </w:tc>
        <w:tc>
          <w:tcPr>
            <w:tcW w:w="1800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</w:p>
        </w:tc>
        <w:tc>
          <w:tcPr>
            <w:tcW w:w="2340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</w:p>
        </w:tc>
        <w:tc>
          <w:tcPr>
            <w:tcW w:w="1800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</w:p>
        </w:tc>
        <w:tc>
          <w:tcPr>
            <w:tcW w:w="1800" w:type="dxa"/>
          </w:tcPr>
          <w:p w:rsidR="00167CF2" w:rsidRDefault="00167CF2" w:rsidP="00B148ED">
            <w:pPr>
              <w:pStyle w:val="a4"/>
              <w:spacing w:before="0" w:beforeAutospacing="0" w:after="0" w:afterAutospacing="0"/>
              <w:rPr>
                <w:rFonts w:eastAsia="Calibri"/>
                <w:color w:val="111111"/>
                <w:sz w:val="28"/>
                <w:szCs w:val="28"/>
              </w:rPr>
            </w:pPr>
          </w:p>
        </w:tc>
      </w:tr>
    </w:tbl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7CF2" w:rsidRDefault="00167CF2" w:rsidP="00B148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1б-низкий                          2б- средний                  3б- высокий</w:t>
      </w:r>
    </w:p>
    <w:p w:rsidR="00167CF2" w:rsidRDefault="00167CF2" w:rsidP="00DB2498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67CF2" w:rsidRPr="00DB2498" w:rsidRDefault="00167CF2" w:rsidP="00DB2498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B2498">
        <w:rPr>
          <w:b/>
          <w:color w:val="111111"/>
          <w:sz w:val="28"/>
          <w:szCs w:val="28"/>
        </w:rPr>
        <w:t>3. Организационный раздел</w:t>
      </w:r>
    </w:p>
    <w:p w:rsidR="00167CF2" w:rsidRPr="00DB2498" w:rsidRDefault="00167CF2" w:rsidP="00DB2498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3.1</w:t>
      </w: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.</w:t>
      </w:r>
      <w:bookmarkStart w:id="0" w:name="_Hlk112745247"/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Основные способы и формы работы с детьми.</w:t>
      </w:r>
    </w:p>
    <w:bookmarkEnd w:id="0"/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Программа предполагает проведение одного занятия в неделю, во вторую половину дня в рамках работы кружка изобразительной деятельности. Общее количество занятий в год -31., время занятий 15 мин.</w:t>
      </w:r>
    </w:p>
    <w:p w:rsidR="00167CF2" w:rsidRDefault="00167CF2" w:rsidP="002C743F">
      <w:pPr>
        <w:pStyle w:val="Default"/>
        <w:jc w:val="both"/>
        <w:rPr>
          <w:b/>
          <w:bCs/>
        </w:rPr>
      </w:pPr>
      <w:r w:rsidRPr="00556C6C">
        <w:rPr>
          <w:color w:val="111111"/>
          <w:sz w:val="28"/>
          <w:szCs w:val="28"/>
        </w:rPr>
        <w:t>Программа ориентирована на работу с воспитанниками в возрасте 3-4 года и рассчитана на один год обучения.</w:t>
      </w:r>
      <w:r w:rsidRPr="002C743F">
        <w:rPr>
          <w:b/>
          <w:bCs/>
        </w:rPr>
        <w:t xml:space="preserve"> </w:t>
      </w:r>
    </w:p>
    <w:p w:rsidR="00167CF2" w:rsidRDefault="00167CF2" w:rsidP="002C743F">
      <w:pPr>
        <w:pStyle w:val="Default"/>
        <w:jc w:val="both"/>
        <w:rPr>
          <w:b/>
          <w:bCs/>
        </w:rPr>
      </w:pPr>
    </w:p>
    <w:p w:rsidR="00167CF2" w:rsidRDefault="00167CF2" w:rsidP="002C743F">
      <w:pPr>
        <w:pStyle w:val="Default"/>
        <w:jc w:val="both"/>
        <w:rPr>
          <w:b/>
          <w:sz w:val="28"/>
          <w:szCs w:val="28"/>
        </w:rPr>
      </w:pPr>
      <w:r>
        <w:t xml:space="preserve">       </w:t>
      </w:r>
      <w:r w:rsidRPr="002C743F">
        <w:rPr>
          <w:b/>
          <w:sz w:val="28"/>
          <w:szCs w:val="28"/>
        </w:rPr>
        <w:t xml:space="preserve">3.2 Расписание организованной образовательной деятельности. </w:t>
      </w:r>
    </w:p>
    <w:p w:rsidR="00167CF2" w:rsidRDefault="00167CF2" w:rsidP="002C743F">
      <w:pPr>
        <w:pStyle w:val="Default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2412"/>
        <w:gridCol w:w="1939"/>
        <w:gridCol w:w="2104"/>
        <w:gridCol w:w="1901"/>
      </w:tblGrid>
      <w:tr w:rsidR="00167CF2" w:rsidTr="00EA31C8">
        <w:tc>
          <w:tcPr>
            <w:tcW w:w="2136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Название кружка</w:t>
            </w:r>
          </w:p>
        </w:tc>
        <w:tc>
          <w:tcPr>
            <w:tcW w:w="2472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Руководитель кружка</w:t>
            </w:r>
          </w:p>
        </w:tc>
        <w:tc>
          <w:tcPr>
            <w:tcW w:w="1980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Возраст и количество детей</w:t>
            </w:r>
          </w:p>
        </w:tc>
        <w:tc>
          <w:tcPr>
            <w:tcW w:w="2160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934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Время проведения обучения</w:t>
            </w:r>
          </w:p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  <w:tr w:rsidR="00167CF2" w:rsidTr="00EA31C8">
        <w:tc>
          <w:tcPr>
            <w:tcW w:w="2136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«Волшебные краски»</w:t>
            </w:r>
          </w:p>
        </w:tc>
        <w:tc>
          <w:tcPr>
            <w:tcW w:w="2472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Тимофеева Т.М.</w:t>
            </w:r>
          </w:p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0" w:type="dxa"/>
          </w:tcPr>
          <w:p w:rsidR="00167CF2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3-4 года</w:t>
            </w:r>
          </w:p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  <w:r w:rsidR="0077584E">
              <w:rPr>
                <w:bCs/>
                <w:sz w:val="28"/>
                <w:szCs w:val="28"/>
              </w:rPr>
              <w:t xml:space="preserve"> детей</w:t>
            </w:r>
          </w:p>
        </w:tc>
        <w:tc>
          <w:tcPr>
            <w:tcW w:w="2160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Групповая комната</w:t>
            </w:r>
          </w:p>
        </w:tc>
        <w:tc>
          <w:tcPr>
            <w:tcW w:w="1934" w:type="dxa"/>
          </w:tcPr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Вторник</w:t>
            </w:r>
          </w:p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A31C8">
              <w:rPr>
                <w:bCs/>
                <w:sz w:val="28"/>
                <w:szCs w:val="28"/>
              </w:rPr>
              <w:t>15.30- 15.45</w:t>
            </w:r>
          </w:p>
          <w:p w:rsidR="00167CF2" w:rsidRPr="00EA31C8" w:rsidRDefault="00167CF2" w:rsidP="00EA31C8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67CF2" w:rsidRPr="002C743F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Форма проведения кружковой работы:</w:t>
      </w:r>
      <w:r w:rsidRPr="00556C6C">
        <w:rPr>
          <w:color w:val="111111"/>
          <w:sz w:val="28"/>
          <w:szCs w:val="28"/>
        </w:rPr>
        <w:t> теоретические, практические, групповые.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В процессе совместного рисования используются различные методы и приемы: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 словесные (беседа, художественное слово, загадки, напоминание о последовательности работы, совет);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556C6C">
        <w:rPr>
          <w:color w:val="111111"/>
          <w:sz w:val="28"/>
          <w:szCs w:val="28"/>
        </w:rPr>
        <w:t>наглядные;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-практические;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-игровые;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6C6C">
        <w:rPr>
          <w:color w:val="111111"/>
          <w:sz w:val="28"/>
          <w:szCs w:val="28"/>
        </w:rPr>
        <w:t>*Используемые методы позволяют развивать специальные умения и навыки, подготавливающие руку ребенка к письму;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556C6C">
        <w:rPr>
          <w:color w:val="111111"/>
          <w:sz w:val="28"/>
          <w:szCs w:val="28"/>
        </w:rPr>
        <w:t>дают возможность почувствовать многоцветное изображение предметов, что влияет на полноту восприятия окружающего мира;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556C6C">
        <w:rPr>
          <w:color w:val="111111"/>
          <w:sz w:val="28"/>
          <w:szCs w:val="28"/>
        </w:rPr>
        <w:t xml:space="preserve"> формируют эмоционально – положительное отношение к самому процессу рисования;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556C6C">
        <w:rPr>
          <w:color w:val="111111"/>
          <w:sz w:val="28"/>
          <w:szCs w:val="28"/>
        </w:rPr>
        <w:t>способствуют более эффективному развитию воображения, восприятия и, как следствие, познавательных способностей.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556C6C">
        <w:rPr>
          <w:rStyle w:val="a5"/>
          <w:color w:val="111111"/>
          <w:sz w:val="28"/>
          <w:szCs w:val="28"/>
          <w:bdr w:val="none" w:sz="0" w:space="0" w:color="auto" w:frame="1"/>
        </w:rPr>
        <w:t>Форма занятий</w:t>
      </w:r>
      <w:r w:rsidRPr="00556C6C">
        <w:rPr>
          <w:color w:val="111111"/>
          <w:sz w:val="28"/>
          <w:szCs w:val="28"/>
        </w:rPr>
        <w:t> - тематическая совместная деятельность педагога и ребенка в форме кружковой работы.</w:t>
      </w:r>
    </w:p>
    <w:p w:rsidR="00167CF2" w:rsidRPr="00556C6C" w:rsidRDefault="00167CF2" w:rsidP="007A61A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67CF2" w:rsidRPr="00C575B3" w:rsidRDefault="00167CF2" w:rsidP="00C575B3">
      <w:pPr>
        <w:spacing w:after="0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3.3</w:t>
      </w:r>
      <w:r w:rsidRPr="00C575B3">
        <w:rPr>
          <w:rFonts w:ascii="Times New Roman" w:hAnsi="Times New Roman"/>
          <w:b/>
          <w:bCs/>
          <w:sz w:val="28"/>
          <w:szCs w:val="28"/>
        </w:rPr>
        <w:t>Ожидаемые  результаты.</w:t>
      </w:r>
    </w:p>
    <w:p w:rsidR="00167CF2" w:rsidRPr="00556C6C" w:rsidRDefault="00167CF2" w:rsidP="007A61A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556C6C">
        <w:rPr>
          <w:rFonts w:ascii="Times New Roman" w:hAnsi="Times New Roman"/>
          <w:sz w:val="28"/>
          <w:szCs w:val="28"/>
        </w:rPr>
        <w:t>В результате обучения по данной программе дети:</w:t>
      </w:r>
    </w:p>
    <w:p w:rsidR="00167CF2" w:rsidRPr="00C575B3" w:rsidRDefault="00167CF2" w:rsidP="00C575B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575B3">
        <w:rPr>
          <w:rFonts w:ascii="Times New Roman" w:hAnsi="Times New Roman"/>
          <w:sz w:val="28"/>
          <w:szCs w:val="28"/>
        </w:rPr>
        <w:t>имеют сформированный интерес к рисованию разными материалами и способами;</w:t>
      </w:r>
    </w:p>
    <w:p w:rsidR="00167CF2" w:rsidRPr="00C575B3" w:rsidRDefault="00167CF2" w:rsidP="00C575B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575B3">
        <w:rPr>
          <w:rFonts w:ascii="Times New Roman" w:hAnsi="Times New Roman"/>
          <w:sz w:val="28"/>
          <w:szCs w:val="28"/>
        </w:rPr>
        <w:t>ритмично наносят пятна, штрихи;</w:t>
      </w:r>
    </w:p>
    <w:p w:rsidR="00167CF2" w:rsidRPr="00C575B3" w:rsidRDefault="00167CF2" w:rsidP="002C743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Pr="00C575B3">
        <w:rPr>
          <w:rFonts w:ascii="Times New Roman" w:hAnsi="Times New Roman"/>
          <w:sz w:val="28"/>
          <w:szCs w:val="28"/>
        </w:rPr>
        <w:t>знают и называют цвета и умеют правильно подбирать их;</w:t>
      </w:r>
    </w:p>
    <w:p w:rsidR="00167CF2" w:rsidRDefault="00167CF2" w:rsidP="0093731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Pr="00C575B3">
        <w:rPr>
          <w:rFonts w:ascii="Times New Roman" w:hAnsi="Times New Roman"/>
          <w:sz w:val="28"/>
          <w:szCs w:val="28"/>
        </w:rPr>
        <w:t>передают различие предметов по величине;</w:t>
      </w:r>
    </w:p>
    <w:p w:rsidR="00167CF2" w:rsidRPr="00937313" w:rsidRDefault="00167CF2" w:rsidP="0093731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37313">
        <w:rPr>
          <w:rFonts w:ascii="Times New Roman" w:hAnsi="Times New Roman"/>
          <w:sz w:val="28"/>
          <w:szCs w:val="28"/>
        </w:rPr>
        <w:t>-знание с нетрадиционной техникой рисования;</w:t>
      </w:r>
    </w:p>
    <w:p w:rsidR="00167CF2" w:rsidRPr="00937313" w:rsidRDefault="00167CF2" w:rsidP="0093731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Pr="00937313">
        <w:rPr>
          <w:rFonts w:ascii="Times New Roman" w:hAnsi="Times New Roman"/>
          <w:sz w:val="28"/>
          <w:szCs w:val="28"/>
        </w:rPr>
        <w:t>проявление творческой активности детьми и развитие уверенности в себе.</w:t>
      </w:r>
    </w:p>
    <w:p w:rsidR="00167CF2" w:rsidRPr="00556C6C" w:rsidRDefault="00167CF2" w:rsidP="007A61A0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167CF2" w:rsidRPr="00937313" w:rsidRDefault="00167CF2" w:rsidP="00DB2498">
      <w:pPr>
        <w:pStyle w:val="a3"/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3.4 Реализация итогов программы.</w:t>
      </w:r>
    </w:p>
    <w:p w:rsidR="00167CF2" w:rsidRPr="00937313" w:rsidRDefault="00167CF2" w:rsidP="00937313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Pr="00937313">
        <w:rPr>
          <w:rFonts w:ascii="Times New Roman" w:hAnsi="Times New Roman"/>
          <w:sz w:val="28"/>
          <w:szCs w:val="28"/>
        </w:rPr>
        <w:t>Проведение выставок детских работ.</w:t>
      </w:r>
    </w:p>
    <w:p w:rsidR="00167CF2" w:rsidRPr="00937313" w:rsidRDefault="00167CF2" w:rsidP="00937313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37313">
        <w:rPr>
          <w:rFonts w:ascii="Times New Roman" w:hAnsi="Times New Roman"/>
          <w:sz w:val="28"/>
          <w:szCs w:val="28"/>
        </w:rPr>
        <w:t>-Составление альбома работ воспитанников.</w:t>
      </w:r>
    </w:p>
    <w:p w:rsidR="00167CF2" w:rsidRPr="00937313" w:rsidRDefault="00167CF2" w:rsidP="00937313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37313">
        <w:rPr>
          <w:rFonts w:ascii="Times New Roman" w:hAnsi="Times New Roman"/>
          <w:sz w:val="28"/>
          <w:szCs w:val="28"/>
        </w:rPr>
        <w:t>-Участие на конкурсах и выставках.</w:t>
      </w:r>
    </w:p>
    <w:p w:rsidR="00167CF2" w:rsidRDefault="00167CF2" w:rsidP="00937313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</w:t>
      </w:r>
      <w:r w:rsidRPr="00556C6C">
        <w:rPr>
          <w:rFonts w:ascii="Times New Roman" w:hAnsi="Times New Roman"/>
          <w:sz w:val="28"/>
          <w:szCs w:val="28"/>
        </w:rPr>
        <w:t>Изготовление подарков к празднику.</w:t>
      </w:r>
    </w:p>
    <w:p w:rsidR="00167CF2" w:rsidRDefault="00167CF2" w:rsidP="00947FE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167CF2" w:rsidRDefault="00167CF2" w:rsidP="007A61A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167CF2" w:rsidRPr="00556C6C" w:rsidRDefault="00167CF2" w:rsidP="00DB249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3.5  Календарно- тематическое планирование</w:t>
      </w:r>
    </w:p>
    <w:p w:rsidR="00167CF2" w:rsidRPr="00556C6C" w:rsidRDefault="00167CF2" w:rsidP="002F6C3A">
      <w:pPr>
        <w:spacing w:after="160" w:line="259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7"/>
        <w:gridCol w:w="2356"/>
        <w:gridCol w:w="1890"/>
        <w:gridCol w:w="2733"/>
        <w:gridCol w:w="2290"/>
      </w:tblGrid>
      <w:tr w:rsidR="00167CF2" w:rsidRPr="00D9474A" w:rsidTr="0077584E">
        <w:tc>
          <w:tcPr>
            <w:tcW w:w="817" w:type="dxa"/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Техника рисования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Цели и задачи. Программное содержание.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Оборудование</w:t>
            </w:r>
          </w:p>
        </w:tc>
      </w:tr>
      <w:tr w:rsidR="00167CF2" w:rsidRPr="00D9474A" w:rsidTr="0077584E">
        <w:tc>
          <w:tcPr>
            <w:tcW w:w="817" w:type="dxa"/>
            <w:tcBorders>
              <w:bottom w:val="nil"/>
            </w:tcBorders>
          </w:tcPr>
          <w:p w:rsidR="00167CF2" w:rsidRPr="0077584E" w:rsidRDefault="0077584E" w:rsidP="0077584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1.«Дождик»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пальчиком.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Продолжать знакомить детей с нетрадиционной техникой рисования пальчиками. Показать приемы получения точек и коротких линий. Учить рисовать дождик из тучек, передавая его характер ( мелкий, капельками, сильный ливень). Воспитывать аккуратность.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Два листа светло- серого цвета с наклеенными тучками разной величины, детский красочный зонтик; синяя гуашь, салфетки, зонтик для игры, иллюстрации и эскизы.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2.«Горошинки на зонтике».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ватной палочкой.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Формировать представления детей о назначении зонта, закреплять знания о характерных особенностях осенней погоды. Наносить ритмичные мазки на поверхности зонта. Продолжать знакомить с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основными цветами (красный, синий, зеленый, желтый), развивать мелкую моторику пальцев рук.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Вырезанный контур зонтика, гуашь с основными цветами. Ватные палочки, салфетки. Иллюстрации с изображением детей с зонтиками и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детский красочный зонт.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3. «Веселый Ёжик».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вилкой.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Знакомить детей с новой техникой рисования- вилочкой. Правильно держать вилку и  наноситьгуашь на лист бумаги. Воспитывать аккуратность. Вызвать эмоциональный отклик.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Альбомный лист бумаги с изображением туловища ежа. Гуашь коричневого цвета, пластмассовые вилочки, салфетки. Иллюстрация с изображением ежаи игрушка с ежик.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</w:tcBorders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4.«Солнышко лучистое».</w:t>
            </w:r>
          </w:p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Коллективная работа.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ладошкой. Коллективная работа.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Упражнять в технике рисования ладошкой. Закрепить понятие «лучик». Учить рисовать лучи, применяя технику рисования ладошкой; развивать цветовое восприятие.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Лист А-5 с желтым кругом в середине. Гуашь желтого цвета, салфетки, большая кисть для покраски ладошки ребенка. Картинка солнышка с лучиком. Аудио песенка «Солнышко лучистое».</w:t>
            </w:r>
          </w:p>
        </w:tc>
      </w:tr>
      <w:tr w:rsidR="00167CF2" w:rsidRPr="00D9474A" w:rsidTr="0077584E">
        <w:tc>
          <w:tcPr>
            <w:tcW w:w="817" w:type="dxa"/>
            <w:tcBorders>
              <w:bottom w:val="nil"/>
            </w:tcBorders>
          </w:tcPr>
          <w:p w:rsidR="00167CF2" w:rsidRPr="0077584E" w:rsidRDefault="0077584E" w:rsidP="0077584E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1.«Следы зайчат».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пальчиком.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учить детей рисовать гуашью при помощи пальцев, формировать интерес и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положительное отношение к рисованию.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     Альбомный лист с изображением зайчиков. Черная или коричневая гуашь, салфетки.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Картинка «Зайчики в лесу».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2.«Компот из ягод».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спонжиком.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учить рисовать поролоновыми палочками, формировать умение правильно держать в руках спонжик. Воспитывать интерес к рисованию ,аккуратность.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Вырезанный контур баночки из альбомного листа. Гуашь красного цвета, спонжики ,салфетки. Иллюстрация ,картинки «Баночки с ягодками» «Ягоды».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3.«В нашем саду листопад» Коллективная работа.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губкой (форма листа).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Продолжать знакомить техникой оттиск поролоном. Учить макать поролон в краску и наносить на бумагу. Развивать цветовосприятие.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Лист А-5 с нарисованный по середине стволом дерева. Гуашь красного, зеленого, желтого цветов, тарелочки для гуаши, поролон, салфетки. Иллюстрации осенних деревьев.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4.«Арбуз».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ватной палочкой.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учить детей ритмично наносить ватной палочкой равномерные точки на всю поверхность. Вызвать эмоциональный отклик.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Вырезанный контур кусок арбуза из альбомного листа окрашенный красным цветом. Гуашь черного цвета ватные палочки, салфетки. Картина с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изображением арбуза.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5.«Веселый мухомор».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пальчиком.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учить детей рисовать пальчиком. Учить узнавать и называть белый цвет. Вызвать эмоциональный отклик от рисования.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Альбомный лист с изображением мухомора (шляпка гриба красного цвета). Гуашь белого цвета, салфетки. Картинки с грибами, корзинка с муляжами грибов.</w:t>
            </w:r>
          </w:p>
        </w:tc>
      </w:tr>
      <w:tr w:rsidR="00167CF2" w:rsidRPr="00D9474A" w:rsidTr="0077584E">
        <w:tc>
          <w:tcPr>
            <w:tcW w:w="817" w:type="dxa"/>
            <w:tcBorders>
              <w:bottom w:val="nil"/>
            </w:tcBorders>
          </w:tcPr>
          <w:p w:rsidR="00167CF2" w:rsidRPr="0077584E" w:rsidRDefault="0077584E" w:rsidP="0077584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1.«Веточка калины».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пальчиком.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Закрепить умение рисования пальчиком. Закреплять умение равномерно наносить точку (ягодку) и примакивать пальчик к листу бумаги. Воспитывать любовь к птицам и бережное отношение к ним.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Альбомный лист с нарисованной веточкой без ягод. Гуашь красного цвета, салфетки. Картинки с изображением птиц клюющих ягоды.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2.«Жираф».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пальчиком.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Развивать цветовосприятие. Вызвать эмоциональный отклик.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Альбомный лист  с изображением жирафа желтого цвета. Гуашь коричневого цвета, салфетки, картинки с жирафом. Картинка с изображением жирафа.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3.«Лебеди».</w:t>
            </w:r>
          </w:p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Коллективная работа.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Рисование ладошкой. 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знакомить с техникой рисования ладошкой. Учить аккуратно наносить краску на ладошку.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Лист А-5 голубого цвета. Гуашь белого цвета, широкая кисть, салфетки. Игрушка Лебедь, картинка с изображением пруда с лебедями.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4.«Елочка».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вилкой.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Продолжать знакомить с техникой рисования вилкой. Формировать умение правильно брать гуашь и рисовать на листе (ветки ели).Воспитывать аккуратность.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Альбомный лист с изображением ствола елки. Гуашь зеленого цвета, пластмассовые вилки, салфетки. Картинки с изображением елок разной формой веток.</w:t>
            </w:r>
          </w:p>
        </w:tc>
      </w:tr>
      <w:tr w:rsidR="00167CF2" w:rsidRPr="00D9474A" w:rsidTr="0077584E">
        <w:tc>
          <w:tcPr>
            <w:tcW w:w="817" w:type="dxa"/>
            <w:tcBorders>
              <w:bottom w:val="nil"/>
            </w:tcBorders>
          </w:tcPr>
          <w:p w:rsidR="00167CF2" w:rsidRPr="0077584E" w:rsidRDefault="0077584E" w:rsidP="0077584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1.«Барашек».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спонжиком.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детей пользоваться спонжиком, как инструментом для рисования. Формировать интерес и положительное отношение к рисованию. Развивать бытовые навыки.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Вырезанный из альбомного листа контур барашка. Гуашь серого цвета, спонжики, салфетки. Картинка с изображением барашка.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2.«Зимнее дерево».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спонжиком.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Развивать цветовосптриятие и аккуратность при использовании спонжика.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Синий или голубой лист бумаги с изображением ствола дерева. Гуашь белого цвета, салфетки,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спонжики. Картина пейзаж зимнего леса.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3.«Снежок порхает, кружиться»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ватной палочкой.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Закрепить умение методом тычка наносить краску ватной палочкой по всей поверхности листа. Развивать чувство ритма.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Синий или голубой лист бумаги с изображением зайца. Гуашь белого цвета, ватные палочки, салфетки. Иллюстрация снегопада в лесу.</w:t>
            </w:r>
          </w:p>
        </w:tc>
      </w:tr>
      <w:tr w:rsidR="00167CF2" w:rsidRPr="00D9474A" w:rsidTr="0077584E">
        <w:tc>
          <w:tcPr>
            <w:tcW w:w="817" w:type="dxa"/>
            <w:tcBorders>
              <w:bottom w:val="nil"/>
            </w:tcBorders>
          </w:tcPr>
          <w:p w:rsidR="00167CF2" w:rsidRPr="0077584E" w:rsidRDefault="0077584E" w:rsidP="0077584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1.«Рыжая лисичка».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жесткой кисточкой.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Продолжать знакомить с техникой рисования жесткой кисточкой. Воспитывать аккуратность.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Вырезанный контур лисички из альбомного листа. Гуашь оранжевого цвета, кисточки, салфетка. Картинки с изображением лисы, игрушка лиса.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2.«Кубики». Коллективная работа.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деревянным штампом</w:t>
            </w:r>
          </w:p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(кубиком).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Знакомить детей с новой техникой рисования- штамповка. Уточнить и закрепить знания цветов и форм. Учить ориентироваться на листе бумаги. Формировать интерес и положительное отношение детей к рисованию.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Лист бумаги А- 5. Разведенная до консистенции сметаны гуашь основных цветов, салфетки, кубики. Картинка с изображением играющих детей строительными материалом. Кубик.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3.«Морская звезда».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пальчиком.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Совершенствовать умение рисовать пальчиками. Развивать чувство ритма, композиции, воображение, аккуратность.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Вырезанные контуры морской звезды из альбомного листа. Гуашь синего цвета, салфетки. Иллюстрация морских жителей, картина с изображением морской звезды.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4.«Зеленый горошек».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ватной палочкой.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учить детей с помощью ватных палочек. Формировать интерес и положительное отношение к рисованию.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Альбомный лист с изображением горохового стручка без горошин. Гуашь зеленого цвета, ватные палочки, салфетки. Картина с изображением горохового стручка.</w:t>
            </w:r>
          </w:p>
        </w:tc>
      </w:tr>
      <w:tr w:rsidR="00167CF2" w:rsidRPr="00D9474A" w:rsidTr="0077584E">
        <w:tc>
          <w:tcPr>
            <w:tcW w:w="817" w:type="dxa"/>
            <w:tcBorders>
              <w:bottom w:val="nil"/>
            </w:tcBorders>
          </w:tcPr>
          <w:p w:rsidR="00167CF2" w:rsidRPr="0077584E" w:rsidRDefault="0077584E" w:rsidP="0077584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1.«Украсим фартук Федоры».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пальчиком.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Закрепить умение украшать простые по форме предметы, нанося рисунок по возможности равномерно на всю поверхность бумаги. Развивать чувство ритма, композиции.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Вырезанные контуры фартука из цветной бумаги. Гуашь красного, синего, зеленого, желтого цвета. Салфетки. Иллюстрация к сказке «Федорино горе», картинки с изображением разноцветых фартуков.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2.«Букет для мамы». Коллективное рисование.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ладошкой.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знакомить техникой рисования ладошкой. Учить детей работать вместе. Воспитывать аккуратность.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Лист бумаги А-5 с нарисованной вазой. Разноцветная гуашь, широкая кисточка, салфетки. Картинка с изображением вазы с цветами.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3.«Весенние деревья».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пальчиком.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учить детей рисовать гуашью при помощи пальцев, равномерно наносить тычки по веткам деревьев, формировать интерес и положительное отношение к рисованию.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Альбомный лист с изображением ствола дерева. Гуашь зеленого цвета, салфетки, иллюстрация весеннего дерева.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</w:tcBorders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4.«Красные тюльпаны».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вилкой.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знакомить детей с новой техникой рисования- вилочкой. Правильно держать вилку и  наносить гуашь на лист бумаги. Воспитывать аккуратность. Вызвать эмоциональный отклик.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Альбомный лист с изображением зеленой травы и стеблями для рисования цветка. Гуашь красного цвета, пластмассовые вилки, салфетки. Иллюстрация с изображением желтых тюльпанов.</w:t>
            </w:r>
          </w:p>
        </w:tc>
      </w:tr>
      <w:tr w:rsidR="00167CF2" w:rsidRPr="00D9474A" w:rsidTr="0077584E">
        <w:tc>
          <w:tcPr>
            <w:tcW w:w="817" w:type="dxa"/>
            <w:tcBorders>
              <w:bottom w:val="nil"/>
            </w:tcBorders>
          </w:tcPr>
          <w:p w:rsidR="00167CF2" w:rsidRPr="0077584E" w:rsidRDefault="0077584E" w:rsidP="0077584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1.«Космос, звезды».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ватной палочкой.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учить детей ритмично наносить ватной палочкой равномерные точки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на всю поверхность. Вызвать эмоциональный отклик.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      Лист бумаги синего цвета. Гуашь желтого цвета, ватные палочки,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салфетки. Иллюстрация космоса.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2.«Подсолнух».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ватной палочкой.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Закрепить умение украшать предметы несложной формы, наносить тычки равномерно на всю поверхность.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Альбомный лист с изображением подсолнуха без «семечек» в центре рисунка. Гуашь черного цвета, ватные палочки, салфетки. Картинка с изображением подсолнуха, макет искусственного подсолнуха.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3.«Скворец».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спонжиком.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Закрепить умение наносить гуашь по возможности равномерно на всю поверхность бумаги, воспитывать аккуратность, вызвать эмоциональный отклик.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Вырезанный контур птиц из альбомной бумаги. Гуашь коричневого цвета, спонжики, салфетки. Иллюстрация весны, картинка с изображением скворца.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</w:tcBorders>
          </w:tcPr>
          <w:p w:rsidR="00167CF2" w:rsidRPr="00D9474A" w:rsidRDefault="00167CF2" w:rsidP="00D9474A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4.«Зеленая травка».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вилкой.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Продолжать знакомить детей с новой техникой рисования- вилочкой. Правильно держать вилку и  наносить гуашь на лист бумаги. Воспитывать аккуратность. </w:t>
            </w: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Вызвать эмоциональный отклик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     Альбомный лист. Гуашь зеленого цвета, пластмассовые вилки, салфетки. Иллюстрация весны.</w:t>
            </w:r>
          </w:p>
        </w:tc>
      </w:tr>
      <w:tr w:rsidR="00167CF2" w:rsidRPr="00D9474A" w:rsidTr="0077584E">
        <w:tc>
          <w:tcPr>
            <w:tcW w:w="817" w:type="dxa"/>
            <w:tcBorders>
              <w:bottom w:val="nil"/>
            </w:tcBorders>
          </w:tcPr>
          <w:p w:rsidR="00167CF2" w:rsidRPr="0077584E" w:rsidRDefault="0077584E" w:rsidP="0077584E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май</w:t>
            </w: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1.«Салют».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жеской кистью.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Продолжать знакомить с техникой рисования жесткой кисточкой. Воспитывать аккуратность. Вызвать эмоциональный отклик.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Лист бумаги синего цвета. Гуашь разных цветов, жесткие кисточки, салфетки. Иллюстрации салютов.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  <w:bottom w:val="nil"/>
            </w:tcBorders>
          </w:tcPr>
          <w:p w:rsidR="00167CF2" w:rsidRPr="00D9474A" w:rsidRDefault="00167CF2" w:rsidP="00D9474A">
            <w:pPr>
              <w:spacing w:after="0" w:line="259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2.«Одуванчики».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Рисование спонжиком.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Продолжать учить рисовать поролоновыми палочками, формировать умение правильно держать в руках спонжик. Воспитывать интерес к рисованию ,аккуратность.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Альбомный лист с изображением стебля одуванчика. Гуашь желтого цвета, спонжики, салфетка. Картинка с изображением желтых одуванчиков.</w:t>
            </w:r>
          </w:p>
        </w:tc>
      </w:tr>
      <w:tr w:rsidR="00167CF2" w:rsidRPr="00D9474A" w:rsidTr="0077584E">
        <w:tc>
          <w:tcPr>
            <w:tcW w:w="817" w:type="dxa"/>
            <w:tcBorders>
              <w:top w:val="nil"/>
            </w:tcBorders>
          </w:tcPr>
          <w:p w:rsidR="00167CF2" w:rsidRPr="00D9474A" w:rsidRDefault="00167CF2" w:rsidP="00D9474A">
            <w:pPr>
              <w:spacing w:after="0" w:line="259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69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3.«Ярко светит солнышко»</w:t>
            </w:r>
          </w:p>
        </w:tc>
        <w:tc>
          <w:tcPr>
            <w:tcW w:w="1890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Аппликация.</w:t>
            </w:r>
          </w:p>
        </w:tc>
        <w:tc>
          <w:tcPr>
            <w:tcW w:w="301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Закрепить с детьми знакомые им виды нетрадиционной аппликации; показать, как можно изображать солнышко разными техниками аппликации.</w:t>
            </w:r>
          </w:p>
        </w:tc>
        <w:tc>
          <w:tcPr>
            <w:tcW w:w="2493" w:type="dxa"/>
          </w:tcPr>
          <w:p w:rsidR="00167CF2" w:rsidRPr="00D9474A" w:rsidRDefault="00167CF2" w:rsidP="00D9474A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9474A">
              <w:rPr>
                <w:rFonts w:ascii="Times New Roman" w:hAnsi="Times New Roman"/>
                <w:sz w:val="28"/>
                <w:szCs w:val="28"/>
                <w:lang w:eastAsia="en-US"/>
              </w:rPr>
              <w:t>Цветная бумага,клей.</w:t>
            </w:r>
          </w:p>
        </w:tc>
      </w:tr>
    </w:tbl>
    <w:p w:rsidR="00167CF2" w:rsidRDefault="00167CF2" w:rsidP="002F6C3A">
      <w:pPr>
        <w:spacing w:after="0"/>
        <w:ind w:left="360"/>
        <w:rPr>
          <w:rFonts w:ascii="Times New Roman" w:hAnsi="Times New Roman"/>
          <w:b/>
          <w:bCs/>
          <w:sz w:val="28"/>
          <w:szCs w:val="28"/>
        </w:rPr>
      </w:pPr>
    </w:p>
    <w:p w:rsidR="00167CF2" w:rsidRPr="00556C6C" w:rsidRDefault="00167CF2" w:rsidP="0077584E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67CF2" w:rsidRDefault="00167CF2" w:rsidP="008A36E3">
      <w:pPr>
        <w:numPr>
          <w:ilvl w:val="1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Материально –техническое обеспечение</w:t>
      </w:r>
    </w:p>
    <w:p w:rsidR="00167CF2" w:rsidRDefault="00167CF2" w:rsidP="00CD56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Включает в себя детские столы,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стулья,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ноутбук,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картинки,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гуашь,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ватные палочки,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вилки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,спонжики,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губки,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салфетки,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цветная бумага,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клей,</w:t>
      </w:r>
      <w:r w:rsidR="007758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альбомные листы</w:t>
      </w:r>
    </w:p>
    <w:p w:rsidR="00167CF2" w:rsidRPr="00556C6C" w:rsidRDefault="00167CF2" w:rsidP="00CD56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7CF2" w:rsidRDefault="00167CF2" w:rsidP="00E36E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3.7</w:t>
      </w:r>
      <w:r w:rsidRPr="00556C6C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Используемая литература: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1. И. А. Лыкова Цветные ладошки - авторская программа М. : «Карапуз-дидактика», 2007. – 144с., 16л. вкл.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lastRenderedPageBreak/>
        <w:t>2. Р. Г. Казакова Рисование с детьми дошкольного возраста: Нетрадиционные техники, планирование, конспекты занятий. – М. : ТЦ Сфера, 2005.-120с.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3. С. К. Кожохина</w:t>
      </w:r>
      <w:r w:rsidR="0077584E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556C6C">
        <w:rPr>
          <w:rFonts w:ascii="Times New Roman" w:hAnsi="Times New Roman"/>
          <w:color w:val="111111"/>
          <w:sz w:val="28"/>
          <w:szCs w:val="28"/>
        </w:rPr>
        <w:t>«Путешествие в мир искусства»–программа развития детей дошкольного М. : ТЦ Сфера, 2002.-192с.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4. Е. П. Арнаутова</w:t>
      </w:r>
      <w:r w:rsidR="0077584E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556C6C">
        <w:rPr>
          <w:rFonts w:ascii="Times New Roman" w:hAnsi="Times New Roman"/>
          <w:color w:val="111111"/>
          <w:sz w:val="28"/>
          <w:szCs w:val="28"/>
        </w:rPr>
        <w:t>«Педагог и семья». – М. : Изд. дом «Карапуз», 2001.-264с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5. Давыдова Г. Н. «Нетрадиционные техники рисования в детском саду» - М. ,2012 г.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6.«Рисуем без кисточки» А. А. Фатеева Академия развития 2006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7.«Яркие ладошки» Н. В. Дубровская «детство-пресс» 2004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8.«Рисунки, спрятанные в пальчиках» Н. В. Дубровская «детство-пресс» 2003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9. Педагогический опыт,</w:t>
      </w:r>
      <w:r w:rsidR="0077584E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556C6C">
        <w:rPr>
          <w:rFonts w:ascii="Times New Roman" w:hAnsi="Times New Roman"/>
          <w:color w:val="111111"/>
          <w:sz w:val="28"/>
          <w:szCs w:val="28"/>
        </w:rPr>
        <w:t>опубликованный в журналах дошкольное воспитание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10. Интернет ресурсы.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11. Кихтева Е. Ю. «Рисуют малыши» - М-С 2008 г.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12. Утробина К. К., Утробин Г. Ф. «Увлекательное рисование методом тычка с детьми 3-7 лет»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13. Давыдова Г. Н. Нетрадиционные техники рисования в детском саду- М. : Издательство «Скрипторий» 2003, 2007.</w:t>
      </w:r>
    </w:p>
    <w:p w:rsidR="00167CF2" w:rsidRPr="00556C6C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556C6C">
        <w:rPr>
          <w:rFonts w:ascii="Times New Roman" w:hAnsi="Times New Roman"/>
          <w:color w:val="111111"/>
          <w:sz w:val="28"/>
          <w:szCs w:val="28"/>
        </w:rPr>
        <w:t>14. Казакова Р. Г. Рисование с детьми дошкольного возраста. Нетрадиционные техники, планирование, конспекты занятий. - М. ТЦ «Сфера» 2006 год - (Серия «Вместе с детьми»).</w:t>
      </w:r>
    </w:p>
    <w:p w:rsidR="00167CF2" w:rsidRDefault="00167CF2" w:rsidP="00947FE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167CF2" w:rsidRPr="00556C6C" w:rsidRDefault="006D1A88">
      <w:pPr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</w:rPr>
        <w:lastRenderedPageBreak/>
        <w:pict>
          <v:shape id="_x0000_i1026" type="#_x0000_t75" style="width:523.5pt;height:726pt">
            <v:imagedata r:id="rId8" o:title="тим 2 001"/>
          </v:shape>
        </w:pict>
      </w:r>
    </w:p>
    <w:sectPr w:rsidR="00167CF2" w:rsidRPr="00556C6C" w:rsidSect="00947FE3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82D" w:rsidRDefault="0046782D">
      <w:r>
        <w:separator/>
      </w:r>
    </w:p>
  </w:endnote>
  <w:endnote w:type="continuationSeparator" w:id="0">
    <w:p w:rsidR="0046782D" w:rsidRDefault="0046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CF2" w:rsidRDefault="00167CF2" w:rsidP="00A851D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67CF2" w:rsidRDefault="00167CF2" w:rsidP="00947FE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CF2" w:rsidRDefault="00167CF2" w:rsidP="00A851D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1A88">
      <w:rPr>
        <w:rStyle w:val="a9"/>
        <w:noProof/>
      </w:rPr>
      <w:t>17</w:t>
    </w:r>
    <w:r>
      <w:rPr>
        <w:rStyle w:val="a9"/>
      </w:rPr>
      <w:fldChar w:fldCharType="end"/>
    </w:r>
  </w:p>
  <w:p w:rsidR="00167CF2" w:rsidRDefault="00167CF2" w:rsidP="00947FE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82D" w:rsidRDefault="0046782D">
      <w:r>
        <w:separator/>
      </w:r>
    </w:p>
  </w:footnote>
  <w:footnote w:type="continuationSeparator" w:id="0">
    <w:p w:rsidR="0046782D" w:rsidRDefault="00467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6025"/>
    <w:multiLevelType w:val="hybridMultilevel"/>
    <w:tmpl w:val="725CCE34"/>
    <w:lvl w:ilvl="0" w:tplc="23E6B982">
      <w:numFmt w:val="bullet"/>
      <w:lvlText w:val=""/>
      <w:lvlJc w:val="left"/>
      <w:pPr>
        <w:ind w:left="981" w:hanging="346"/>
      </w:pPr>
      <w:rPr>
        <w:rFonts w:ascii="Symbol" w:eastAsia="Times New Roman" w:hAnsi="Symbol" w:hint="default"/>
        <w:w w:val="100"/>
        <w:sz w:val="24"/>
      </w:rPr>
    </w:lvl>
    <w:lvl w:ilvl="1" w:tplc="46B2669E">
      <w:numFmt w:val="bullet"/>
      <w:lvlText w:val="•"/>
      <w:lvlJc w:val="left"/>
      <w:pPr>
        <w:ind w:left="1893" w:hanging="346"/>
      </w:pPr>
      <w:rPr>
        <w:rFonts w:hint="default"/>
      </w:rPr>
    </w:lvl>
    <w:lvl w:ilvl="2" w:tplc="3BD6003C">
      <w:numFmt w:val="bullet"/>
      <w:lvlText w:val="•"/>
      <w:lvlJc w:val="left"/>
      <w:pPr>
        <w:ind w:left="2805" w:hanging="346"/>
      </w:pPr>
      <w:rPr>
        <w:rFonts w:hint="default"/>
      </w:rPr>
    </w:lvl>
    <w:lvl w:ilvl="3" w:tplc="765E500A">
      <w:numFmt w:val="bullet"/>
      <w:lvlText w:val="•"/>
      <w:lvlJc w:val="left"/>
      <w:pPr>
        <w:ind w:left="3718" w:hanging="346"/>
      </w:pPr>
      <w:rPr>
        <w:rFonts w:hint="default"/>
      </w:rPr>
    </w:lvl>
    <w:lvl w:ilvl="4" w:tplc="EBACBF68">
      <w:numFmt w:val="bullet"/>
      <w:lvlText w:val="•"/>
      <w:lvlJc w:val="left"/>
      <w:pPr>
        <w:ind w:left="4630" w:hanging="346"/>
      </w:pPr>
      <w:rPr>
        <w:rFonts w:hint="default"/>
      </w:rPr>
    </w:lvl>
    <w:lvl w:ilvl="5" w:tplc="89B6ACCE">
      <w:numFmt w:val="bullet"/>
      <w:lvlText w:val="•"/>
      <w:lvlJc w:val="left"/>
      <w:pPr>
        <w:ind w:left="5543" w:hanging="346"/>
      </w:pPr>
      <w:rPr>
        <w:rFonts w:hint="default"/>
      </w:rPr>
    </w:lvl>
    <w:lvl w:ilvl="6" w:tplc="CC16FC1E">
      <w:numFmt w:val="bullet"/>
      <w:lvlText w:val="•"/>
      <w:lvlJc w:val="left"/>
      <w:pPr>
        <w:ind w:left="6455" w:hanging="346"/>
      </w:pPr>
      <w:rPr>
        <w:rFonts w:hint="default"/>
      </w:rPr>
    </w:lvl>
    <w:lvl w:ilvl="7" w:tplc="C642859E">
      <w:numFmt w:val="bullet"/>
      <w:lvlText w:val="•"/>
      <w:lvlJc w:val="left"/>
      <w:pPr>
        <w:ind w:left="7367" w:hanging="346"/>
      </w:pPr>
      <w:rPr>
        <w:rFonts w:hint="default"/>
      </w:rPr>
    </w:lvl>
    <w:lvl w:ilvl="8" w:tplc="80361212">
      <w:numFmt w:val="bullet"/>
      <w:lvlText w:val="•"/>
      <w:lvlJc w:val="left"/>
      <w:pPr>
        <w:ind w:left="8280" w:hanging="346"/>
      </w:pPr>
      <w:rPr>
        <w:rFonts w:hint="default"/>
      </w:rPr>
    </w:lvl>
  </w:abstractNum>
  <w:abstractNum w:abstractNumId="1" w15:restartNumberingAfterBreak="0">
    <w:nsid w:val="1C116F43"/>
    <w:multiLevelType w:val="multilevel"/>
    <w:tmpl w:val="6D0C02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cs="Times New Roman" w:hint="default"/>
        <w:b/>
      </w:rPr>
    </w:lvl>
  </w:abstractNum>
  <w:abstractNum w:abstractNumId="2" w15:restartNumberingAfterBreak="0">
    <w:nsid w:val="2392538F"/>
    <w:multiLevelType w:val="multilevel"/>
    <w:tmpl w:val="909427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652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956"/>
        </w:tabs>
        <w:ind w:left="1956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48"/>
        </w:tabs>
        <w:ind w:left="224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192"/>
        </w:tabs>
        <w:ind w:left="3192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844"/>
        </w:tabs>
        <w:ind w:left="3844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496"/>
        </w:tabs>
        <w:ind w:left="4496" w:hanging="2160"/>
      </w:pPr>
      <w:rPr>
        <w:rFonts w:cs="Times New Roman" w:hint="default"/>
        <w:b w:val="0"/>
      </w:rPr>
    </w:lvl>
  </w:abstractNum>
  <w:abstractNum w:abstractNumId="3" w15:restartNumberingAfterBreak="0">
    <w:nsid w:val="2DAC6879"/>
    <w:multiLevelType w:val="multilevel"/>
    <w:tmpl w:val="909427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652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956"/>
        </w:tabs>
        <w:ind w:left="1956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48"/>
        </w:tabs>
        <w:ind w:left="224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192"/>
        </w:tabs>
        <w:ind w:left="3192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844"/>
        </w:tabs>
        <w:ind w:left="3844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496"/>
        </w:tabs>
        <w:ind w:left="4496" w:hanging="2160"/>
      </w:pPr>
      <w:rPr>
        <w:rFonts w:cs="Times New Roman" w:hint="default"/>
        <w:b w:val="0"/>
      </w:rPr>
    </w:lvl>
  </w:abstractNum>
  <w:abstractNum w:abstractNumId="4" w15:restartNumberingAfterBreak="0">
    <w:nsid w:val="36342360"/>
    <w:multiLevelType w:val="multilevel"/>
    <w:tmpl w:val="CAC8EE9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tabs>
          <w:tab w:val="num" w:pos="652"/>
        </w:tabs>
        <w:ind w:left="652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956"/>
        </w:tabs>
        <w:ind w:left="1956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48"/>
        </w:tabs>
        <w:ind w:left="22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92"/>
        </w:tabs>
        <w:ind w:left="319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844"/>
        </w:tabs>
        <w:ind w:left="3844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496"/>
        </w:tabs>
        <w:ind w:left="4496" w:hanging="2160"/>
      </w:pPr>
      <w:rPr>
        <w:rFonts w:cs="Times New Roman" w:hint="default"/>
        <w:b/>
      </w:rPr>
    </w:lvl>
  </w:abstractNum>
  <w:abstractNum w:abstractNumId="5" w15:restartNumberingAfterBreak="0">
    <w:nsid w:val="36D6733B"/>
    <w:multiLevelType w:val="multilevel"/>
    <w:tmpl w:val="D9B8E4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52"/>
        </w:tabs>
        <w:ind w:left="65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56"/>
        </w:tabs>
        <w:ind w:left="195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48"/>
        </w:tabs>
        <w:ind w:left="22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92"/>
        </w:tabs>
        <w:ind w:left="31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44"/>
        </w:tabs>
        <w:ind w:left="384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96"/>
        </w:tabs>
        <w:ind w:left="4496" w:hanging="2160"/>
      </w:pPr>
      <w:rPr>
        <w:rFonts w:cs="Times New Roman" w:hint="default"/>
      </w:rPr>
    </w:lvl>
  </w:abstractNum>
  <w:abstractNum w:abstractNumId="6" w15:restartNumberingAfterBreak="0">
    <w:nsid w:val="44507AC1"/>
    <w:multiLevelType w:val="hybridMultilevel"/>
    <w:tmpl w:val="E3A276B0"/>
    <w:lvl w:ilvl="0" w:tplc="C2C6BA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2D2A78"/>
    <w:multiLevelType w:val="hybridMultilevel"/>
    <w:tmpl w:val="4DC0212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630B15"/>
    <w:multiLevelType w:val="hybridMultilevel"/>
    <w:tmpl w:val="0AD03E1C"/>
    <w:lvl w:ilvl="0" w:tplc="4D320F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4C1F2A"/>
    <w:multiLevelType w:val="hybridMultilevel"/>
    <w:tmpl w:val="E36670A0"/>
    <w:lvl w:ilvl="0" w:tplc="9612B8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21631C"/>
    <w:multiLevelType w:val="hybridMultilevel"/>
    <w:tmpl w:val="086EB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25970"/>
    <w:multiLevelType w:val="hybridMultilevel"/>
    <w:tmpl w:val="13AE5D7C"/>
    <w:lvl w:ilvl="0" w:tplc="BD4A5F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7F36CD"/>
    <w:multiLevelType w:val="hybridMultilevel"/>
    <w:tmpl w:val="31363C44"/>
    <w:lvl w:ilvl="0" w:tplc="76482B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46177C"/>
    <w:multiLevelType w:val="hybridMultilevel"/>
    <w:tmpl w:val="10888272"/>
    <w:lvl w:ilvl="0" w:tplc="DEB0BE88">
      <w:start w:val="7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CE2473"/>
    <w:multiLevelType w:val="hybridMultilevel"/>
    <w:tmpl w:val="187CB59A"/>
    <w:lvl w:ilvl="0" w:tplc="5A5A92E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B942AC3"/>
    <w:multiLevelType w:val="hybridMultilevel"/>
    <w:tmpl w:val="20C0CF48"/>
    <w:lvl w:ilvl="0" w:tplc="9B6AB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2E3579"/>
    <w:multiLevelType w:val="hybridMultilevel"/>
    <w:tmpl w:val="AA9823B8"/>
    <w:lvl w:ilvl="0" w:tplc="5FAE0060">
      <w:start w:val="5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7"/>
  </w:num>
  <w:num w:numId="5">
    <w:abstractNumId w:val="16"/>
  </w:num>
  <w:num w:numId="6">
    <w:abstractNumId w:val="13"/>
  </w:num>
  <w:num w:numId="7">
    <w:abstractNumId w:val="15"/>
  </w:num>
  <w:num w:numId="8">
    <w:abstractNumId w:val="8"/>
  </w:num>
  <w:num w:numId="9">
    <w:abstractNumId w:val="9"/>
  </w:num>
  <w:num w:numId="10">
    <w:abstractNumId w:val="6"/>
  </w:num>
  <w:num w:numId="11">
    <w:abstractNumId w:val="12"/>
  </w:num>
  <w:num w:numId="12">
    <w:abstractNumId w:val="10"/>
  </w:num>
  <w:num w:numId="13">
    <w:abstractNumId w:val="2"/>
  </w:num>
  <w:num w:numId="14">
    <w:abstractNumId w:val="1"/>
  </w:num>
  <w:num w:numId="15">
    <w:abstractNumId w:val="5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EB"/>
    <w:rsid w:val="00004213"/>
    <w:rsid w:val="00035D50"/>
    <w:rsid w:val="00060994"/>
    <w:rsid w:val="0007189C"/>
    <w:rsid w:val="00094838"/>
    <w:rsid w:val="000B212B"/>
    <w:rsid w:val="000E046A"/>
    <w:rsid w:val="000E22D2"/>
    <w:rsid w:val="00120EFB"/>
    <w:rsid w:val="00165431"/>
    <w:rsid w:val="00167CF2"/>
    <w:rsid w:val="0017244E"/>
    <w:rsid w:val="00182A2B"/>
    <w:rsid w:val="0019076F"/>
    <w:rsid w:val="001D4336"/>
    <w:rsid w:val="001E0CF6"/>
    <w:rsid w:val="001F1FD6"/>
    <w:rsid w:val="00204FBF"/>
    <w:rsid w:val="00211657"/>
    <w:rsid w:val="00231978"/>
    <w:rsid w:val="00231DF5"/>
    <w:rsid w:val="00235FEF"/>
    <w:rsid w:val="00247144"/>
    <w:rsid w:val="00255436"/>
    <w:rsid w:val="002924EC"/>
    <w:rsid w:val="002C743F"/>
    <w:rsid w:val="002D786C"/>
    <w:rsid w:val="002F3982"/>
    <w:rsid w:val="002F6C3A"/>
    <w:rsid w:val="00326D47"/>
    <w:rsid w:val="00367FDE"/>
    <w:rsid w:val="0038609B"/>
    <w:rsid w:val="00397661"/>
    <w:rsid w:val="003D6AFE"/>
    <w:rsid w:val="003F7ACF"/>
    <w:rsid w:val="004031ED"/>
    <w:rsid w:val="00403511"/>
    <w:rsid w:val="004036F3"/>
    <w:rsid w:val="00403D0E"/>
    <w:rsid w:val="00412874"/>
    <w:rsid w:val="0043102B"/>
    <w:rsid w:val="0046782D"/>
    <w:rsid w:val="004A330A"/>
    <w:rsid w:val="004B431E"/>
    <w:rsid w:val="004C4247"/>
    <w:rsid w:val="004E7896"/>
    <w:rsid w:val="00502186"/>
    <w:rsid w:val="005029E1"/>
    <w:rsid w:val="00516829"/>
    <w:rsid w:val="0052234A"/>
    <w:rsid w:val="00532235"/>
    <w:rsid w:val="00532467"/>
    <w:rsid w:val="00542D25"/>
    <w:rsid w:val="00556C6C"/>
    <w:rsid w:val="00573882"/>
    <w:rsid w:val="005C00A4"/>
    <w:rsid w:val="005D43C1"/>
    <w:rsid w:val="00626F52"/>
    <w:rsid w:val="00626FC5"/>
    <w:rsid w:val="00640A6C"/>
    <w:rsid w:val="00641AD6"/>
    <w:rsid w:val="00662B9D"/>
    <w:rsid w:val="00671ADE"/>
    <w:rsid w:val="0067538E"/>
    <w:rsid w:val="00685C07"/>
    <w:rsid w:val="006B3530"/>
    <w:rsid w:val="006C28ED"/>
    <w:rsid w:val="006D1A88"/>
    <w:rsid w:val="006D6C95"/>
    <w:rsid w:val="006E0A42"/>
    <w:rsid w:val="006E67A5"/>
    <w:rsid w:val="0070014F"/>
    <w:rsid w:val="007019F5"/>
    <w:rsid w:val="00704366"/>
    <w:rsid w:val="0071466B"/>
    <w:rsid w:val="00737D95"/>
    <w:rsid w:val="0075049D"/>
    <w:rsid w:val="007609DA"/>
    <w:rsid w:val="0077584E"/>
    <w:rsid w:val="00776591"/>
    <w:rsid w:val="007A61A0"/>
    <w:rsid w:val="007C57E7"/>
    <w:rsid w:val="0087469C"/>
    <w:rsid w:val="00875C71"/>
    <w:rsid w:val="00880C26"/>
    <w:rsid w:val="008919BD"/>
    <w:rsid w:val="00892BE5"/>
    <w:rsid w:val="008A36E3"/>
    <w:rsid w:val="008C558D"/>
    <w:rsid w:val="008F57FC"/>
    <w:rsid w:val="00900884"/>
    <w:rsid w:val="009124EB"/>
    <w:rsid w:val="00914625"/>
    <w:rsid w:val="009247AA"/>
    <w:rsid w:val="00932305"/>
    <w:rsid w:val="00937313"/>
    <w:rsid w:val="00947FE3"/>
    <w:rsid w:val="00960697"/>
    <w:rsid w:val="009921E0"/>
    <w:rsid w:val="009B0BAB"/>
    <w:rsid w:val="00A157FB"/>
    <w:rsid w:val="00A35E7C"/>
    <w:rsid w:val="00A40D72"/>
    <w:rsid w:val="00A5323D"/>
    <w:rsid w:val="00A851DE"/>
    <w:rsid w:val="00AA7FBD"/>
    <w:rsid w:val="00AE033B"/>
    <w:rsid w:val="00AE29F8"/>
    <w:rsid w:val="00B148ED"/>
    <w:rsid w:val="00B3419B"/>
    <w:rsid w:val="00BB21DE"/>
    <w:rsid w:val="00BC0E49"/>
    <w:rsid w:val="00BE54F1"/>
    <w:rsid w:val="00BF797B"/>
    <w:rsid w:val="00C358B5"/>
    <w:rsid w:val="00C471B0"/>
    <w:rsid w:val="00C51731"/>
    <w:rsid w:val="00C575B3"/>
    <w:rsid w:val="00C6339A"/>
    <w:rsid w:val="00C63E79"/>
    <w:rsid w:val="00C64035"/>
    <w:rsid w:val="00C6568F"/>
    <w:rsid w:val="00CA495B"/>
    <w:rsid w:val="00CB0EC6"/>
    <w:rsid w:val="00CD48AA"/>
    <w:rsid w:val="00CD56CF"/>
    <w:rsid w:val="00CE7740"/>
    <w:rsid w:val="00D2599F"/>
    <w:rsid w:val="00D92568"/>
    <w:rsid w:val="00D9474A"/>
    <w:rsid w:val="00D95A16"/>
    <w:rsid w:val="00DB2498"/>
    <w:rsid w:val="00DD2EA8"/>
    <w:rsid w:val="00DD4D45"/>
    <w:rsid w:val="00DD63F4"/>
    <w:rsid w:val="00E12820"/>
    <w:rsid w:val="00E12DF1"/>
    <w:rsid w:val="00E34482"/>
    <w:rsid w:val="00E36E7F"/>
    <w:rsid w:val="00E80EAF"/>
    <w:rsid w:val="00EA31C8"/>
    <w:rsid w:val="00EC4B1C"/>
    <w:rsid w:val="00F34B3F"/>
    <w:rsid w:val="00F57282"/>
    <w:rsid w:val="00F631C4"/>
    <w:rsid w:val="00F8194E"/>
    <w:rsid w:val="00F949D0"/>
    <w:rsid w:val="00FA7964"/>
    <w:rsid w:val="00FC0D05"/>
    <w:rsid w:val="00FE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DDD79"/>
  <w15:docId w15:val="{FAA75DBA-8584-46DA-A642-A0304D5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6CF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56C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5322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532235"/>
    <w:rPr>
      <w:rFonts w:cs="Times New Roman"/>
      <w:b/>
      <w:bCs/>
    </w:rPr>
  </w:style>
  <w:style w:type="table" w:styleId="a6">
    <w:name w:val="Table Grid"/>
    <w:basedOn w:val="a1"/>
    <w:uiPriority w:val="99"/>
    <w:rsid w:val="006E0A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947F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17244E"/>
    <w:rPr>
      <w:rFonts w:eastAsia="Times New Roman" w:cs="Times New Roman"/>
    </w:rPr>
  </w:style>
  <w:style w:type="character" w:styleId="a9">
    <w:name w:val="page number"/>
    <w:basedOn w:val="a0"/>
    <w:uiPriority w:val="99"/>
    <w:rsid w:val="00947FE3"/>
    <w:rPr>
      <w:rFonts w:cs="Times New Roman"/>
    </w:rPr>
  </w:style>
  <w:style w:type="paragraph" w:customStyle="1" w:styleId="Default">
    <w:name w:val="Default"/>
    <w:uiPriority w:val="99"/>
    <w:rsid w:val="002C74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A7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7F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3008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Томова</dc:creator>
  <cp:keywords/>
  <dc:description/>
  <cp:lastModifiedBy>Пользователь</cp:lastModifiedBy>
  <cp:revision>2</cp:revision>
  <cp:lastPrinted>2023-09-20T06:18:00Z</cp:lastPrinted>
  <dcterms:created xsi:type="dcterms:W3CDTF">2023-09-20T09:53:00Z</dcterms:created>
  <dcterms:modified xsi:type="dcterms:W3CDTF">2023-09-20T09:53:00Z</dcterms:modified>
</cp:coreProperties>
</file>